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531" w:rsidRPr="008F4531" w:rsidRDefault="008F4531" w:rsidP="008F453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D535D"/>
          <w:sz w:val="36"/>
          <w:szCs w:val="36"/>
          <w:lang w:eastAsia="ru-RU"/>
        </w:rPr>
      </w:pPr>
      <w:r w:rsidRPr="008F4531">
        <w:rPr>
          <w:rFonts w:ascii="Arial" w:eastAsia="Times New Roman" w:hAnsi="Arial" w:cs="Arial"/>
          <w:b/>
          <w:bCs/>
          <w:color w:val="4D535D"/>
          <w:sz w:val="36"/>
          <w:szCs w:val="36"/>
          <w:lang w:eastAsia="ru-RU"/>
        </w:rPr>
        <w:t>Порядок, форма и условия предоставления платных медицинских услуг в ООО «Авиценна»:</w:t>
      </w:r>
    </w:p>
    <w:p w:rsidR="008F4531" w:rsidRPr="008F4531" w:rsidRDefault="008F4531" w:rsidP="008F453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D535D"/>
          <w:sz w:val="27"/>
          <w:szCs w:val="27"/>
          <w:lang w:eastAsia="ru-RU"/>
        </w:rPr>
      </w:pPr>
      <w:r w:rsidRPr="008F4531">
        <w:rPr>
          <w:rFonts w:ascii="Arial" w:eastAsia="Times New Roman" w:hAnsi="Arial" w:cs="Arial"/>
          <w:b/>
          <w:bCs/>
          <w:color w:val="4D535D"/>
          <w:sz w:val="27"/>
          <w:szCs w:val="27"/>
          <w:lang w:eastAsia="ru-RU"/>
        </w:rPr>
        <w:t>Условия предоставления платных медицинских услуг</w:t>
      </w:r>
    </w:p>
    <w:p w:rsidR="008F4531" w:rsidRPr="008F4531" w:rsidRDefault="008F4531" w:rsidP="008F45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535D"/>
          <w:sz w:val="23"/>
          <w:szCs w:val="23"/>
          <w:lang w:eastAsia="ru-RU"/>
        </w:rPr>
      </w:pPr>
      <w:r w:rsidRPr="008F4531">
        <w:rPr>
          <w:rFonts w:ascii="Arial" w:eastAsia="Times New Roman" w:hAnsi="Arial" w:cs="Arial"/>
          <w:color w:val="4D535D"/>
          <w:sz w:val="23"/>
          <w:szCs w:val="23"/>
          <w:lang w:eastAsia="ru-RU"/>
        </w:rPr>
        <w:t>Платные медицинские услуги предоставляются в соответствии с перечнем услуг, указанным в лицензии на осуществление медицинской деятельности. Основанием для предоставления платных медицинских услуг является добровольное волеизъявление потребителя и согласие приобрести медицинскую услугу на платной основе за счет личных средств граждан, средств юридических лиц и иных средств, оформленное в виде договора. При этом до сведения потребителя должна быть доведена в доступной форме необходимая информация о возможности получения данных видов медицинской помощи (услуги) бесплатно в рамках Программы ОМС. В медицинском центре ООО «Авиценна» услуги в рамках программы ОМС не оказываются.</w:t>
      </w:r>
    </w:p>
    <w:p w:rsidR="008F4531" w:rsidRPr="008F4531" w:rsidRDefault="008F4531" w:rsidP="008F45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535D"/>
          <w:sz w:val="23"/>
          <w:szCs w:val="23"/>
          <w:lang w:eastAsia="ru-RU"/>
        </w:rPr>
      </w:pPr>
      <w:r w:rsidRPr="008F4531">
        <w:rPr>
          <w:rFonts w:ascii="Arial" w:eastAsia="Times New Roman" w:hAnsi="Arial" w:cs="Arial"/>
          <w:color w:val="4D535D"/>
          <w:sz w:val="23"/>
          <w:szCs w:val="23"/>
          <w:lang w:eastAsia="ru-RU"/>
        </w:rPr>
        <w:t>При оказании платных медицинских услуг должна быть указана информация (в договоре, на сайте, на стенде и т.п.):</w:t>
      </w:r>
    </w:p>
    <w:p w:rsidR="008F4531" w:rsidRPr="008F4531" w:rsidRDefault="008F4531" w:rsidP="008F453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535D"/>
          <w:sz w:val="23"/>
          <w:szCs w:val="23"/>
          <w:lang w:eastAsia="ru-RU"/>
        </w:rPr>
      </w:pPr>
      <w:r w:rsidRPr="008F4531">
        <w:rPr>
          <w:rFonts w:ascii="Arial" w:eastAsia="Times New Roman" w:hAnsi="Arial" w:cs="Arial"/>
          <w:color w:val="4D535D"/>
          <w:sz w:val="23"/>
          <w:szCs w:val="23"/>
          <w:lang w:eastAsia="ru-RU"/>
        </w:rPr>
        <w:t>наименование и адрес места нахождения Исполнителя;</w:t>
      </w:r>
    </w:p>
    <w:p w:rsidR="008F4531" w:rsidRPr="008F4531" w:rsidRDefault="008F4531" w:rsidP="008F453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535D"/>
          <w:sz w:val="23"/>
          <w:szCs w:val="23"/>
          <w:lang w:eastAsia="ru-RU"/>
        </w:rPr>
      </w:pPr>
      <w:r w:rsidRPr="008F4531">
        <w:rPr>
          <w:rFonts w:ascii="Arial" w:eastAsia="Times New Roman" w:hAnsi="Arial" w:cs="Arial"/>
          <w:color w:val="4D535D"/>
          <w:sz w:val="23"/>
          <w:szCs w:val="23"/>
          <w:lang w:eastAsia="ru-RU"/>
        </w:rPr>
        <w:t>лицензия на осуществление медицинской деятельности,</w:t>
      </w:r>
    </w:p>
    <w:p w:rsidR="008F4531" w:rsidRPr="008F4531" w:rsidRDefault="008F4531" w:rsidP="008F453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535D"/>
          <w:sz w:val="23"/>
          <w:szCs w:val="23"/>
          <w:lang w:eastAsia="ru-RU"/>
        </w:rPr>
      </w:pPr>
      <w:r w:rsidRPr="008F4531">
        <w:rPr>
          <w:rFonts w:ascii="Arial" w:eastAsia="Times New Roman" w:hAnsi="Arial" w:cs="Arial"/>
          <w:color w:val="4D535D"/>
          <w:sz w:val="23"/>
          <w:szCs w:val="23"/>
          <w:lang w:eastAsia="ru-RU"/>
        </w:rPr>
        <w:t>перечень платных медицинских услуг с указанием цен в рублях,</w:t>
      </w:r>
    </w:p>
    <w:p w:rsidR="008F4531" w:rsidRPr="008F4531" w:rsidRDefault="008F4531" w:rsidP="008F453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535D"/>
          <w:sz w:val="23"/>
          <w:szCs w:val="23"/>
          <w:lang w:eastAsia="ru-RU"/>
        </w:rPr>
      </w:pPr>
      <w:r w:rsidRPr="008F4531">
        <w:rPr>
          <w:rFonts w:ascii="Arial" w:eastAsia="Times New Roman" w:hAnsi="Arial" w:cs="Arial"/>
          <w:color w:val="4D535D"/>
          <w:sz w:val="23"/>
          <w:szCs w:val="23"/>
          <w:lang w:eastAsia="ru-RU"/>
        </w:rPr>
        <w:t>сведения об условиях, порядке, форме предоставления медицинских услуг и порядке их оплаты;</w:t>
      </w:r>
    </w:p>
    <w:p w:rsidR="008F4531" w:rsidRPr="008F4531" w:rsidRDefault="008F4531" w:rsidP="008F453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535D"/>
          <w:sz w:val="23"/>
          <w:szCs w:val="23"/>
          <w:lang w:eastAsia="ru-RU"/>
        </w:rPr>
      </w:pPr>
      <w:r w:rsidRPr="008F4531">
        <w:rPr>
          <w:rFonts w:ascii="Arial" w:eastAsia="Times New Roman" w:hAnsi="Arial" w:cs="Arial"/>
          <w:color w:val="4D535D"/>
          <w:sz w:val="23"/>
          <w:szCs w:val="23"/>
          <w:lang w:eastAsia="ru-RU"/>
        </w:rPr>
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8F4531" w:rsidRPr="008F4531" w:rsidRDefault="008F4531" w:rsidP="008F453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535D"/>
          <w:sz w:val="23"/>
          <w:szCs w:val="23"/>
          <w:lang w:eastAsia="ru-RU"/>
        </w:rPr>
      </w:pPr>
      <w:r w:rsidRPr="008F4531">
        <w:rPr>
          <w:rFonts w:ascii="Arial" w:eastAsia="Times New Roman" w:hAnsi="Arial" w:cs="Arial"/>
          <w:color w:val="4D535D"/>
          <w:sz w:val="23"/>
          <w:szCs w:val="23"/>
          <w:lang w:eastAsia="ru-RU"/>
        </w:rPr>
        <w:t>режиме работы медицинских работников, участвующих в предоставлении платных медицинских услуг;</w:t>
      </w:r>
    </w:p>
    <w:p w:rsidR="008F4531" w:rsidRPr="008F4531" w:rsidRDefault="008F4531" w:rsidP="008F453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535D"/>
          <w:sz w:val="23"/>
          <w:szCs w:val="23"/>
          <w:lang w:eastAsia="ru-RU"/>
        </w:rPr>
      </w:pPr>
      <w:r w:rsidRPr="008F4531">
        <w:rPr>
          <w:rFonts w:ascii="Arial" w:eastAsia="Times New Roman" w:hAnsi="Arial" w:cs="Arial"/>
          <w:color w:val="4D535D"/>
          <w:sz w:val="23"/>
          <w:szCs w:val="23"/>
          <w:lang w:eastAsia="ru-RU"/>
        </w:rPr>
        <w:t>адрес и телефоны Роспотребнадзора, Росздравнадзора, вышестоящей организации;</w:t>
      </w:r>
    </w:p>
    <w:p w:rsidR="008F4531" w:rsidRPr="008F4531" w:rsidRDefault="008F4531" w:rsidP="008F453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535D"/>
          <w:sz w:val="23"/>
          <w:szCs w:val="23"/>
          <w:lang w:eastAsia="ru-RU"/>
        </w:rPr>
      </w:pPr>
      <w:r w:rsidRPr="008F4531">
        <w:rPr>
          <w:rFonts w:ascii="Arial" w:eastAsia="Times New Roman" w:hAnsi="Arial" w:cs="Arial"/>
          <w:color w:val="4D535D"/>
          <w:sz w:val="23"/>
          <w:szCs w:val="23"/>
          <w:lang w:eastAsia="ru-RU"/>
        </w:rPr>
        <w:t>порядок оказания платных услуг.</w:t>
      </w:r>
    </w:p>
    <w:p w:rsidR="008F4531" w:rsidRPr="008F4531" w:rsidRDefault="008F4531" w:rsidP="008F45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535D"/>
          <w:sz w:val="23"/>
          <w:szCs w:val="23"/>
          <w:lang w:eastAsia="ru-RU"/>
        </w:rPr>
      </w:pPr>
      <w:r w:rsidRPr="008F4531">
        <w:rPr>
          <w:rFonts w:ascii="Arial" w:eastAsia="Times New Roman" w:hAnsi="Arial" w:cs="Arial"/>
          <w:color w:val="4D535D"/>
          <w:sz w:val="23"/>
          <w:szCs w:val="23"/>
          <w:lang w:eastAsia="ru-RU"/>
        </w:rPr>
        <w:t>Учреждение обязано обеспечить соответствие предоставляемых платных медицинских услуг требованиям и стандартам.</w:t>
      </w:r>
    </w:p>
    <w:p w:rsidR="008F4531" w:rsidRPr="008F4531" w:rsidRDefault="008F4531" w:rsidP="008F45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535D"/>
          <w:sz w:val="23"/>
          <w:szCs w:val="23"/>
          <w:lang w:eastAsia="ru-RU"/>
        </w:rPr>
      </w:pPr>
      <w:r w:rsidRPr="008F4531">
        <w:rPr>
          <w:rFonts w:ascii="Arial" w:eastAsia="Times New Roman" w:hAnsi="Arial" w:cs="Arial"/>
          <w:color w:val="4D535D"/>
          <w:sz w:val="23"/>
          <w:szCs w:val="23"/>
          <w:lang w:eastAsia="ru-RU"/>
        </w:rPr>
        <w:t>Платные медицинские услуги оказываются на основе договоров, регламентирующих условия и сроки их предоставления, порядок расчетов, права, обязанности и ответственности сторон. Договор заключается потребителем, заказчиком и исполнителем в письменной форме, составляется в 3 экземплярах, один из которых находится у исполнителя, второй - у заказчика, третий - у потребителя. В случае если договор заключается потребителем и исполнителем, он составляется в 2 экземплярах (один экземпляр договора выдается потребителю, второй экземпляр договора на предоставление платных медицинских услуг хранится в учреждении). </w:t>
      </w:r>
      <w:r w:rsidRPr="008F4531">
        <w:rPr>
          <w:rFonts w:ascii="Arial" w:eastAsia="Times New Roman" w:hAnsi="Arial" w:cs="Arial"/>
          <w:color w:val="4D535D"/>
          <w:sz w:val="23"/>
          <w:szCs w:val="23"/>
          <w:lang w:eastAsia="ru-RU"/>
        </w:rPr>
        <w:br/>
      </w:r>
      <w:r w:rsidRPr="008F4531">
        <w:rPr>
          <w:rFonts w:ascii="Arial" w:eastAsia="Times New Roman" w:hAnsi="Arial" w:cs="Arial"/>
          <w:color w:val="4D535D"/>
          <w:sz w:val="23"/>
          <w:szCs w:val="23"/>
          <w:lang w:eastAsia="ru-RU"/>
        </w:rPr>
        <w:br/>
        <w:t>До заключения договора исполнитель уведомляет потребителя о том, что несоблюдение рекомендаций медицинских работников при предоставлении платных медицинских услуг,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потребителя; </w:t>
      </w:r>
      <w:r w:rsidRPr="008F4531">
        <w:rPr>
          <w:rFonts w:ascii="Arial" w:eastAsia="Times New Roman" w:hAnsi="Arial" w:cs="Arial"/>
          <w:color w:val="4D535D"/>
          <w:sz w:val="23"/>
          <w:szCs w:val="23"/>
          <w:lang w:eastAsia="ru-RU"/>
        </w:rPr>
        <w:br/>
      </w:r>
      <w:r w:rsidRPr="008F4531">
        <w:rPr>
          <w:rFonts w:ascii="Arial" w:eastAsia="Times New Roman" w:hAnsi="Arial" w:cs="Arial"/>
          <w:color w:val="4D535D"/>
          <w:sz w:val="23"/>
          <w:szCs w:val="23"/>
          <w:lang w:eastAsia="ru-RU"/>
        </w:rPr>
        <w:br/>
        <w:t xml:space="preserve">В случае,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</w:t>
      </w:r>
      <w:bookmarkStart w:id="0" w:name="_GoBack"/>
      <w:r w:rsidRPr="008F4531">
        <w:rPr>
          <w:rFonts w:ascii="Arial" w:eastAsia="Times New Roman" w:hAnsi="Arial" w:cs="Arial"/>
          <w:color w:val="4D535D"/>
          <w:sz w:val="23"/>
          <w:szCs w:val="23"/>
          <w:lang w:eastAsia="ru-RU"/>
        </w:rPr>
        <w:lastRenderedPageBreak/>
        <w:t xml:space="preserve">заболеваниях, состояниях, обострении хронических заболеваний, такие </w:t>
      </w:r>
      <w:bookmarkEnd w:id="0"/>
      <w:r w:rsidRPr="008F4531">
        <w:rPr>
          <w:rFonts w:ascii="Arial" w:eastAsia="Times New Roman" w:hAnsi="Arial" w:cs="Arial"/>
          <w:color w:val="4D535D"/>
          <w:sz w:val="23"/>
          <w:szCs w:val="23"/>
          <w:lang w:eastAsia="ru-RU"/>
        </w:rPr>
        <w:t>медицинские услуги оказываются без взимания платы в соответствии с Федеральным законом «Об основах охраны здоровья граждан в РФ».</w:t>
      </w:r>
    </w:p>
    <w:p w:rsidR="008F4531" w:rsidRPr="008F4531" w:rsidRDefault="008F4531" w:rsidP="008F453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D535D"/>
          <w:sz w:val="27"/>
          <w:szCs w:val="27"/>
          <w:lang w:eastAsia="ru-RU"/>
        </w:rPr>
      </w:pPr>
      <w:r w:rsidRPr="008F4531">
        <w:rPr>
          <w:rFonts w:ascii="Arial" w:eastAsia="Times New Roman" w:hAnsi="Arial" w:cs="Arial"/>
          <w:b/>
          <w:bCs/>
          <w:color w:val="4D535D"/>
          <w:sz w:val="27"/>
          <w:szCs w:val="27"/>
          <w:lang w:eastAsia="ru-RU"/>
        </w:rPr>
        <w:t>Порядок предоставления платных медицинских услуг</w:t>
      </w:r>
    </w:p>
    <w:p w:rsidR="008F4531" w:rsidRPr="008F4531" w:rsidRDefault="008F4531" w:rsidP="008F4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531">
        <w:rPr>
          <w:rFonts w:ascii="Arial" w:eastAsia="Times New Roman" w:hAnsi="Arial" w:cs="Arial"/>
          <w:color w:val="4D535D"/>
          <w:sz w:val="23"/>
          <w:szCs w:val="23"/>
          <w:shd w:val="clear" w:color="auto" w:fill="FFFFFF"/>
          <w:lang w:eastAsia="ru-RU"/>
        </w:rPr>
        <w:t>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– требованиям, предъявляемым к услугам соответствующего вида. </w:t>
      </w:r>
      <w:r w:rsidRPr="008F4531">
        <w:rPr>
          <w:rFonts w:ascii="Arial" w:eastAsia="Times New Roman" w:hAnsi="Arial" w:cs="Arial"/>
          <w:color w:val="4D535D"/>
          <w:sz w:val="23"/>
          <w:szCs w:val="23"/>
          <w:lang w:eastAsia="ru-RU"/>
        </w:rPr>
        <w:br/>
      </w:r>
      <w:r w:rsidRPr="008F4531">
        <w:rPr>
          <w:rFonts w:ascii="Arial" w:eastAsia="Times New Roman" w:hAnsi="Arial" w:cs="Arial"/>
          <w:color w:val="4D535D"/>
          <w:sz w:val="23"/>
          <w:szCs w:val="23"/>
          <w:lang w:eastAsia="ru-RU"/>
        </w:rPr>
        <w:br/>
      </w:r>
      <w:r w:rsidRPr="008F4531">
        <w:rPr>
          <w:rFonts w:ascii="Arial" w:eastAsia="Times New Roman" w:hAnsi="Arial" w:cs="Arial"/>
          <w:color w:val="4D535D"/>
          <w:sz w:val="23"/>
          <w:szCs w:val="23"/>
          <w:shd w:val="clear" w:color="auto" w:fill="FFFFFF"/>
          <w:lang w:eastAsia="ru-RU"/>
        </w:rPr>
        <w:t>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РФ об охране здоровья граждан. </w:t>
      </w:r>
      <w:r w:rsidRPr="008F4531">
        <w:rPr>
          <w:rFonts w:ascii="Arial" w:eastAsia="Times New Roman" w:hAnsi="Arial" w:cs="Arial"/>
          <w:color w:val="4D535D"/>
          <w:sz w:val="23"/>
          <w:szCs w:val="23"/>
          <w:lang w:eastAsia="ru-RU"/>
        </w:rPr>
        <w:br/>
      </w:r>
      <w:r w:rsidRPr="008F4531">
        <w:rPr>
          <w:rFonts w:ascii="Arial" w:eastAsia="Times New Roman" w:hAnsi="Arial" w:cs="Arial"/>
          <w:color w:val="4D535D"/>
          <w:sz w:val="23"/>
          <w:szCs w:val="23"/>
          <w:lang w:eastAsia="ru-RU"/>
        </w:rPr>
        <w:br/>
      </w:r>
      <w:r w:rsidRPr="008F4531">
        <w:rPr>
          <w:rFonts w:ascii="Arial" w:eastAsia="Times New Roman" w:hAnsi="Arial" w:cs="Arial"/>
          <w:color w:val="4D535D"/>
          <w:sz w:val="23"/>
          <w:szCs w:val="23"/>
          <w:shd w:val="clear" w:color="auto" w:fill="FFFFFF"/>
          <w:lang w:eastAsia="ru-RU"/>
        </w:rPr>
        <w:t>Исполнитель предоставляет потребителю по его требованию: </w:t>
      </w:r>
      <w:r w:rsidRPr="008F4531">
        <w:rPr>
          <w:rFonts w:ascii="Arial" w:eastAsia="Times New Roman" w:hAnsi="Arial" w:cs="Arial"/>
          <w:color w:val="4D535D"/>
          <w:sz w:val="23"/>
          <w:szCs w:val="23"/>
          <w:lang w:eastAsia="ru-RU"/>
        </w:rPr>
        <w:br/>
      </w:r>
    </w:p>
    <w:p w:rsidR="008F4531" w:rsidRPr="008F4531" w:rsidRDefault="008F4531" w:rsidP="008F45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535D"/>
          <w:sz w:val="23"/>
          <w:szCs w:val="23"/>
          <w:lang w:eastAsia="ru-RU"/>
        </w:rPr>
      </w:pPr>
      <w:r w:rsidRPr="008F4531">
        <w:rPr>
          <w:rFonts w:ascii="Arial" w:eastAsia="Times New Roman" w:hAnsi="Arial" w:cs="Arial"/>
          <w:color w:val="4D535D"/>
          <w:sz w:val="23"/>
          <w:szCs w:val="23"/>
          <w:lang w:eastAsia="ru-RU"/>
        </w:rPr>
        <w:t>информацию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8F4531" w:rsidRPr="008F4531" w:rsidRDefault="008F4531" w:rsidP="008F45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535D"/>
          <w:sz w:val="23"/>
          <w:szCs w:val="23"/>
          <w:lang w:eastAsia="ru-RU"/>
        </w:rPr>
      </w:pPr>
      <w:r w:rsidRPr="008F4531">
        <w:rPr>
          <w:rFonts w:ascii="Arial" w:eastAsia="Times New Roman" w:hAnsi="Arial" w:cs="Arial"/>
          <w:color w:val="4D535D"/>
          <w:sz w:val="23"/>
          <w:szCs w:val="23"/>
          <w:lang w:eastAsia="ru-RU"/>
        </w:rPr>
        <w:t>информацию об используемых при предоставлении платных медицинских услуг лекарственных препаратах и медицинских изделиях, показаниях (противопоказаниях) к применению.</w:t>
      </w:r>
    </w:p>
    <w:p w:rsidR="008F4531" w:rsidRPr="008F4531" w:rsidRDefault="008F4531" w:rsidP="008F45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535D"/>
          <w:sz w:val="23"/>
          <w:szCs w:val="23"/>
          <w:lang w:eastAsia="ru-RU"/>
        </w:rPr>
      </w:pPr>
      <w:r w:rsidRPr="008F4531">
        <w:rPr>
          <w:rFonts w:ascii="Arial" w:eastAsia="Times New Roman" w:hAnsi="Arial" w:cs="Arial"/>
          <w:color w:val="4D535D"/>
          <w:sz w:val="23"/>
          <w:szCs w:val="23"/>
          <w:lang w:eastAsia="ru-RU"/>
        </w:rPr>
        <w:t>справку установленной формы для предъявления в налоговые органы РФ об оплате услуг в соответствии с перечнем медицинских услуг (лекарственных средств), суммы оплаты которых за счет собственных средств налогоплательщика учитываются при определении суммы социального налогового вычета.</w:t>
      </w:r>
    </w:p>
    <w:p w:rsidR="008F4531" w:rsidRPr="008F4531" w:rsidRDefault="008F4531" w:rsidP="008F4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531">
        <w:rPr>
          <w:rFonts w:ascii="Arial" w:eastAsia="Times New Roman" w:hAnsi="Arial" w:cs="Arial"/>
          <w:color w:val="4D535D"/>
          <w:sz w:val="23"/>
          <w:szCs w:val="23"/>
          <w:shd w:val="clear" w:color="auto" w:fill="FFFFFF"/>
          <w:lang w:eastAsia="ru-RU"/>
        </w:rPr>
        <w:t>Исполнитель обязан при оказании платных медицинских услуг соблюдать установленные законодательством РФ требования к оформлению и ведению медицинской документации и учетных и отчетных статистических форм, порядку и срокам их представления. </w:t>
      </w:r>
      <w:r w:rsidRPr="008F4531">
        <w:rPr>
          <w:rFonts w:ascii="Arial" w:eastAsia="Times New Roman" w:hAnsi="Arial" w:cs="Arial"/>
          <w:color w:val="4D535D"/>
          <w:sz w:val="23"/>
          <w:szCs w:val="23"/>
          <w:lang w:eastAsia="ru-RU"/>
        </w:rPr>
        <w:br/>
      </w:r>
    </w:p>
    <w:p w:rsidR="008F4531" w:rsidRPr="008F4531" w:rsidRDefault="008F4531" w:rsidP="008F453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D535D"/>
          <w:sz w:val="27"/>
          <w:szCs w:val="27"/>
          <w:lang w:eastAsia="ru-RU"/>
        </w:rPr>
      </w:pPr>
      <w:r w:rsidRPr="008F4531">
        <w:rPr>
          <w:rFonts w:ascii="Arial" w:eastAsia="Times New Roman" w:hAnsi="Arial" w:cs="Arial"/>
          <w:b/>
          <w:bCs/>
          <w:color w:val="4D535D"/>
          <w:sz w:val="27"/>
          <w:szCs w:val="27"/>
          <w:lang w:eastAsia="ru-RU"/>
        </w:rPr>
        <w:t>Форма предоставления платных медицинских услуг</w:t>
      </w:r>
    </w:p>
    <w:p w:rsidR="008F4531" w:rsidRPr="008F4531" w:rsidRDefault="008F4531" w:rsidP="008F4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531">
        <w:rPr>
          <w:rFonts w:ascii="Arial" w:eastAsia="Times New Roman" w:hAnsi="Arial" w:cs="Arial"/>
          <w:color w:val="4D535D"/>
          <w:sz w:val="23"/>
          <w:szCs w:val="23"/>
          <w:shd w:val="clear" w:color="auto" w:fill="FFFFFF"/>
          <w:lang w:eastAsia="ru-RU"/>
        </w:rPr>
        <w:t>Платные медицинские услуги предоставляются на возмездной основе за счет личных средств граждан, средств юридических лиц и иных средств на основании договоров.</w:t>
      </w:r>
    </w:p>
    <w:p w:rsidR="008F4531" w:rsidRPr="008F4531" w:rsidRDefault="008F4531" w:rsidP="008F453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D535D"/>
          <w:sz w:val="27"/>
          <w:szCs w:val="27"/>
          <w:lang w:eastAsia="ru-RU"/>
        </w:rPr>
      </w:pPr>
      <w:r w:rsidRPr="008F4531">
        <w:rPr>
          <w:rFonts w:ascii="Arial" w:eastAsia="Times New Roman" w:hAnsi="Arial" w:cs="Arial"/>
          <w:b/>
          <w:bCs/>
          <w:color w:val="4D535D"/>
          <w:sz w:val="27"/>
          <w:szCs w:val="27"/>
          <w:lang w:eastAsia="ru-RU"/>
        </w:rPr>
        <w:t>Порядок оплаты медицинских услуг</w:t>
      </w:r>
    </w:p>
    <w:p w:rsidR="008F4531" w:rsidRPr="008F4531" w:rsidRDefault="008F4531" w:rsidP="008F4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531">
        <w:rPr>
          <w:rFonts w:ascii="Arial" w:eastAsia="Times New Roman" w:hAnsi="Arial" w:cs="Arial"/>
          <w:color w:val="4D535D"/>
          <w:sz w:val="23"/>
          <w:szCs w:val="23"/>
          <w:shd w:val="clear" w:color="auto" w:fill="FFFFFF"/>
          <w:lang w:eastAsia="ru-RU"/>
        </w:rPr>
        <w:t>Потребитель обязан оплатить предоставленную исполнителем медицинскую услугу в сроки и в порядке, которые определены договором. </w:t>
      </w:r>
      <w:r w:rsidRPr="008F4531">
        <w:rPr>
          <w:rFonts w:ascii="Arial" w:eastAsia="Times New Roman" w:hAnsi="Arial" w:cs="Arial"/>
          <w:color w:val="4D535D"/>
          <w:sz w:val="23"/>
          <w:szCs w:val="23"/>
          <w:lang w:eastAsia="ru-RU"/>
        </w:rPr>
        <w:br/>
      </w:r>
      <w:r w:rsidRPr="008F4531">
        <w:rPr>
          <w:rFonts w:ascii="Arial" w:eastAsia="Times New Roman" w:hAnsi="Arial" w:cs="Arial"/>
          <w:color w:val="4D535D"/>
          <w:sz w:val="23"/>
          <w:szCs w:val="23"/>
          <w:lang w:eastAsia="ru-RU"/>
        </w:rPr>
        <w:br/>
      </w:r>
      <w:r w:rsidRPr="008F4531">
        <w:rPr>
          <w:rFonts w:ascii="Arial" w:eastAsia="Times New Roman" w:hAnsi="Arial" w:cs="Arial"/>
          <w:color w:val="4D535D"/>
          <w:sz w:val="23"/>
          <w:szCs w:val="23"/>
          <w:shd w:val="clear" w:color="auto" w:fill="FFFFFF"/>
          <w:lang w:eastAsia="ru-RU"/>
        </w:rPr>
        <w:t>Потребителю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отчетности). Расчеты осуществляются путем наличных и безналичных платежей.</w:t>
      </w:r>
    </w:p>
    <w:p w:rsidR="008F4531" w:rsidRPr="008F4531" w:rsidRDefault="008F4531" w:rsidP="008F453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D535D"/>
          <w:sz w:val="27"/>
          <w:szCs w:val="27"/>
          <w:lang w:eastAsia="ru-RU"/>
        </w:rPr>
      </w:pPr>
      <w:r w:rsidRPr="008F4531">
        <w:rPr>
          <w:rFonts w:ascii="Arial" w:eastAsia="Times New Roman" w:hAnsi="Arial" w:cs="Arial"/>
          <w:b/>
          <w:bCs/>
          <w:color w:val="4D535D"/>
          <w:sz w:val="27"/>
          <w:szCs w:val="27"/>
          <w:lang w:eastAsia="ru-RU"/>
        </w:rPr>
        <w:t>Режим работы при оказании платных услуг</w:t>
      </w:r>
    </w:p>
    <w:p w:rsidR="003361CB" w:rsidRDefault="008F4531" w:rsidP="008F4531">
      <w:r w:rsidRPr="008F4531">
        <w:rPr>
          <w:rFonts w:ascii="Arial" w:eastAsia="Times New Roman" w:hAnsi="Arial" w:cs="Arial"/>
          <w:color w:val="4D535D"/>
          <w:sz w:val="23"/>
          <w:szCs w:val="23"/>
          <w:shd w:val="clear" w:color="auto" w:fill="FFFFFF"/>
          <w:lang w:eastAsia="ru-RU"/>
        </w:rPr>
        <w:lastRenderedPageBreak/>
        <w:t>Медицинские услуги на платной основе предоставляются в установленный график работы. </w:t>
      </w:r>
      <w:r w:rsidRPr="008F4531">
        <w:rPr>
          <w:rFonts w:ascii="Arial" w:eastAsia="Times New Roman" w:hAnsi="Arial" w:cs="Arial"/>
          <w:color w:val="4D535D"/>
          <w:sz w:val="23"/>
          <w:szCs w:val="23"/>
          <w:lang w:eastAsia="ru-RU"/>
        </w:rPr>
        <w:br/>
      </w:r>
      <w:r w:rsidRPr="008F4531">
        <w:rPr>
          <w:rFonts w:ascii="Arial" w:eastAsia="Times New Roman" w:hAnsi="Arial" w:cs="Arial"/>
          <w:color w:val="4D535D"/>
          <w:sz w:val="23"/>
          <w:szCs w:val="23"/>
          <w:shd w:val="clear" w:color="auto" w:fill="FFFFFF"/>
          <w:lang w:eastAsia="ru-RU"/>
        </w:rPr>
        <w:t>Платные медицинские услуги в медицинском центре ООО «Авиценна» предоставляются по предварительной записи.</w:t>
      </w:r>
    </w:p>
    <w:sectPr w:rsidR="00336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20F6C"/>
    <w:multiLevelType w:val="multilevel"/>
    <w:tmpl w:val="B20E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976ED6"/>
    <w:multiLevelType w:val="multilevel"/>
    <w:tmpl w:val="B9545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AF"/>
    <w:rsid w:val="003361CB"/>
    <w:rsid w:val="007242AF"/>
    <w:rsid w:val="008F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8D48E-B084-4E05-BDBA-63534295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4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F45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4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45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3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809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2018-12-20T03:48:00Z</dcterms:created>
  <dcterms:modified xsi:type="dcterms:W3CDTF">2018-12-20T03:48:00Z</dcterms:modified>
</cp:coreProperties>
</file>